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DEF" w:rsidRDefault="00072DEF" w:rsidP="00072DEF">
      <w:pPr>
        <w:pStyle w:val="a3"/>
        <w:rPr>
          <w:rFonts w:ascii="Times New Roman" w:hAnsi="Times New Roman" w:cs="Times New Roman"/>
          <w:sz w:val="24"/>
        </w:rPr>
      </w:pPr>
    </w:p>
    <w:p w:rsidR="00072DEF" w:rsidRPr="00072DEF" w:rsidRDefault="00072DEF" w:rsidP="00072DEF">
      <w:pPr>
        <w:spacing w:after="0" w:line="356" w:lineRule="atLeast"/>
        <w:rPr>
          <w:rFonts w:ascii="Times New Roman" w:eastAsia="Times New Roman" w:hAnsi="Times New Roman" w:cs="Times New Roman"/>
          <w:color w:val="222222"/>
          <w:sz w:val="24"/>
          <w:szCs w:val="26"/>
          <w:lang w:eastAsia="ru-RU"/>
        </w:rPr>
      </w:pPr>
      <w:r w:rsidRPr="00072DEF">
        <w:rPr>
          <w:rFonts w:ascii="Times New Roman" w:eastAsia="Times New Roman" w:hAnsi="Times New Roman" w:cs="Times New Roman"/>
          <w:color w:val="222222"/>
          <w:sz w:val="24"/>
          <w:szCs w:val="26"/>
          <w:lang w:eastAsia="ru-RU"/>
        </w:rPr>
        <w:t>С 2014 года происходит возрождение комплекса в условиях современной России.</w:t>
      </w:r>
      <w:r w:rsidRPr="00072DEF">
        <w:rPr>
          <w:rFonts w:ascii="Times New Roman" w:eastAsia="Times New Roman" w:hAnsi="Times New Roman" w:cs="Times New Roman"/>
          <w:color w:val="222222"/>
          <w:sz w:val="24"/>
          <w:szCs w:val="26"/>
          <w:lang w:eastAsia="ru-RU"/>
        </w:rPr>
        <w:br/>
        <w:t xml:space="preserve">Комплекс ГТО состоит </w:t>
      </w:r>
      <w:r w:rsidRPr="00072DEF">
        <w:rPr>
          <w:rFonts w:ascii="Times New Roman" w:eastAsia="Times New Roman" w:hAnsi="Times New Roman" w:cs="Times New Roman"/>
          <w:b/>
          <w:bCs/>
          <w:color w:val="222222"/>
          <w:sz w:val="24"/>
          <w:szCs w:val="26"/>
          <w:lang w:eastAsia="ru-RU"/>
        </w:rPr>
        <w:t>из 11 ступеней</w:t>
      </w:r>
      <w:r w:rsidRPr="00072DEF">
        <w:rPr>
          <w:rFonts w:ascii="Times New Roman" w:eastAsia="Times New Roman" w:hAnsi="Times New Roman" w:cs="Times New Roman"/>
          <w:color w:val="222222"/>
          <w:sz w:val="24"/>
          <w:szCs w:val="26"/>
          <w:lang w:eastAsia="ru-RU"/>
        </w:rPr>
        <w:t xml:space="preserve"> в соответствии с возрастными группами населения от 6 до 70 лет и старше и нормативов </w:t>
      </w:r>
      <w:r w:rsidRPr="00072DEF">
        <w:rPr>
          <w:rFonts w:ascii="Times New Roman" w:eastAsia="Times New Roman" w:hAnsi="Times New Roman" w:cs="Times New Roman"/>
          <w:b/>
          <w:bCs/>
          <w:color w:val="222222"/>
          <w:sz w:val="24"/>
          <w:szCs w:val="26"/>
          <w:lang w:eastAsia="ru-RU"/>
        </w:rPr>
        <w:t>по 3 уровням трудности, соответствующих золотому, серебряному и бронзовому знакам</w:t>
      </w:r>
      <w:r w:rsidRPr="00072DEF">
        <w:rPr>
          <w:rFonts w:ascii="Times New Roman" w:eastAsia="Times New Roman" w:hAnsi="Times New Roman" w:cs="Times New Roman"/>
          <w:color w:val="222222"/>
          <w:sz w:val="24"/>
          <w:szCs w:val="26"/>
          <w:lang w:eastAsia="ru-RU"/>
        </w:rPr>
        <w:t xml:space="preserve">. </w:t>
      </w:r>
    </w:p>
    <w:p w:rsidR="00072DEF" w:rsidRPr="00072DEF" w:rsidRDefault="00072DEF" w:rsidP="00072DEF">
      <w:pPr>
        <w:spacing w:after="0" w:line="356" w:lineRule="atLeast"/>
        <w:rPr>
          <w:rFonts w:ascii="Times New Roman" w:eastAsia="Times New Roman" w:hAnsi="Times New Roman" w:cs="Times New Roman"/>
          <w:color w:val="222222"/>
          <w:sz w:val="24"/>
          <w:szCs w:val="26"/>
          <w:lang w:eastAsia="ru-RU"/>
        </w:rPr>
      </w:pPr>
      <w:r w:rsidRPr="00072DEF">
        <w:rPr>
          <w:rFonts w:ascii="Times New Roman" w:eastAsia="Times New Roman" w:hAnsi="Times New Roman" w:cs="Times New Roman"/>
          <w:color w:val="222222"/>
          <w:sz w:val="24"/>
          <w:szCs w:val="26"/>
          <w:lang w:eastAsia="ru-RU"/>
        </w:rPr>
        <w:t>I. СТУПЕНЬ — возрастная группа от 6 до 8 лет</w:t>
      </w:r>
      <w:r w:rsidRPr="00072DEF">
        <w:rPr>
          <w:rFonts w:ascii="Times New Roman" w:eastAsia="Times New Roman" w:hAnsi="Times New Roman" w:cs="Times New Roman"/>
          <w:color w:val="222222"/>
          <w:sz w:val="24"/>
          <w:szCs w:val="26"/>
          <w:lang w:eastAsia="ru-RU"/>
        </w:rPr>
        <w:br/>
        <w:t>II. СТУПЕНЬ — возрастная группа от 9 до 10 лет</w:t>
      </w:r>
      <w:r w:rsidRPr="00072DEF">
        <w:rPr>
          <w:rFonts w:ascii="Times New Roman" w:eastAsia="Times New Roman" w:hAnsi="Times New Roman" w:cs="Times New Roman"/>
          <w:color w:val="222222"/>
          <w:sz w:val="24"/>
          <w:szCs w:val="26"/>
          <w:lang w:eastAsia="ru-RU"/>
        </w:rPr>
        <w:br/>
        <w:t>III. СТУПЕНЬ — возрастная группа от 11 до 12 лет</w:t>
      </w:r>
      <w:r w:rsidRPr="00072DEF">
        <w:rPr>
          <w:rFonts w:ascii="Times New Roman" w:eastAsia="Times New Roman" w:hAnsi="Times New Roman" w:cs="Times New Roman"/>
          <w:color w:val="222222"/>
          <w:sz w:val="24"/>
          <w:szCs w:val="26"/>
          <w:lang w:eastAsia="ru-RU"/>
        </w:rPr>
        <w:br/>
        <w:t>IV. СТУПЕНЬ — возрастная группа от 13 до 15 лет</w:t>
      </w:r>
      <w:r w:rsidRPr="00072DEF">
        <w:rPr>
          <w:rFonts w:ascii="Times New Roman" w:eastAsia="Times New Roman" w:hAnsi="Times New Roman" w:cs="Times New Roman"/>
          <w:color w:val="222222"/>
          <w:sz w:val="24"/>
          <w:szCs w:val="26"/>
          <w:lang w:eastAsia="ru-RU"/>
        </w:rPr>
        <w:br/>
        <w:t>V. СТУПЕНЬ — возрастная группа от 16 до 17 лет</w:t>
      </w:r>
      <w:r w:rsidRPr="00072DEF">
        <w:rPr>
          <w:rFonts w:ascii="Times New Roman" w:eastAsia="Times New Roman" w:hAnsi="Times New Roman" w:cs="Times New Roman"/>
          <w:color w:val="222222"/>
          <w:sz w:val="24"/>
          <w:szCs w:val="26"/>
          <w:lang w:eastAsia="ru-RU"/>
        </w:rPr>
        <w:br/>
        <w:t>VI. СТУПЕНЬ — возрастная группа от 18 до 29 лет</w:t>
      </w:r>
      <w:r w:rsidRPr="00072DEF">
        <w:rPr>
          <w:rFonts w:ascii="Times New Roman" w:eastAsia="Times New Roman" w:hAnsi="Times New Roman" w:cs="Times New Roman"/>
          <w:color w:val="222222"/>
          <w:sz w:val="24"/>
          <w:szCs w:val="26"/>
          <w:lang w:eastAsia="ru-RU"/>
        </w:rPr>
        <w:br/>
        <w:t>VII. СТУПЕНЬ — возрастная группа от 30 до 39 лет</w:t>
      </w:r>
      <w:r w:rsidRPr="00072DEF">
        <w:rPr>
          <w:rFonts w:ascii="Times New Roman" w:eastAsia="Times New Roman" w:hAnsi="Times New Roman" w:cs="Times New Roman"/>
          <w:color w:val="222222"/>
          <w:sz w:val="24"/>
          <w:szCs w:val="26"/>
          <w:lang w:eastAsia="ru-RU"/>
        </w:rPr>
        <w:br/>
        <w:t>VIII. СТУПЕНЬ — возрастная группа от 40 до 49 лет</w:t>
      </w:r>
      <w:r w:rsidRPr="00072DEF">
        <w:rPr>
          <w:rFonts w:ascii="Times New Roman" w:eastAsia="Times New Roman" w:hAnsi="Times New Roman" w:cs="Times New Roman"/>
          <w:color w:val="222222"/>
          <w:sz w:val="24"/>
          <w:szCs w:val="26"/>
          <w:lang w:eastAsia="ru-RU"/>
        </w:rPr>
        <w:br/>
        <w:t>IX. СТУПЕНЬ — возрастная группа от 50 до 59 лет</w:t>
      </w:r>
      <w:r w:rsidRPr="00072DEF">
        <w:rPr>
          <w:rFonts w:ascii="Times New Roman" w:eastAsia="Times New Roman" w:hAnsi="Times New Roman" w:cs="Times New Roman"/>
          <w:color w:val="222222"/>
          <w:sz w:val="24"/>
          <w:szCs w:val="26"/>
          <w:lang w:eastAsia="ru-RU"/>
        </w:rPr>
        <w:br/>
        <w:t>X. СТУПЕНЬ — возрастная группа от 60 до 69 лет</w:t>
      </w:r>
      <w:r w:rsidRPr="00072DEF">
        <w:rPr>
          <w:rFonts w:ascii="Times New Roman" w:eastAsia="Times New Roman" w:hAnsi="Times New Roman" w:cs="Times New Roman"/>
          <w:color w:val="222222"/>
          <w:sz w:val="24"/>
          <w:szCs w:val="26"/>
          <w:lang w:eastAsia="ru-RU"/>
        </w:rPr>
        <w:br/>
        <w:t>XI. СТУПЕНЬ — возрастная группа от 70 лет и старше</w:t>
      </w:r>
    </w:p>
    <w:p w:rsidR="00072DEF" w:rsidRPr="00072DEF" w:rsidRDefault="00072DEF" w:rsidP="00072DEF">
      <w:pPr>
        <w:pStyle w:val="a4"/>
        <w:rPr>
          <w:rFonts w:ascii="Times New Roman" w:hAnsi="Times New Roman" w:cs="Times New Roman"/>
          <w:sz w:val="22"/>
        </w:rPr>
      </w:pPr>
      <w:r w:rsidRPr="00072DEF">
        <w:rPr>
          <w:rFonts w:ascii="Times New Roman" w:hAnsi="Times New Roman" w:cs="Times New Roman"/>
          <w:color w:val="222222"/>
          <w:sz w:val="24"/>
          <w:szCs w:val="26"/>
        </w:rPr>
        <w:t>Виды нормативов и испытаний (тестов), входящие в состав ВФСК ГТО, направлены на определение уровня развития физических качеств человека: выносливости, силы, гибкости и его скоростных возможностей.</w:t>
      </w:r>
    </w:p>
    <w:p w:rsidR="00072DEF" w:rsidRDefault="00072DEF"/>
    <w:p w:rsidR="00072DEF" w:rsidRDefault="00072DEF">
      <w:pPr>
        <w:rPr>
          <w:rFonts w:ascii="Times New Roman" w:hAnsi="Times New Roman" w:cs="Times New Roman"/>
          <w:sz w:val="24"/>
        </w:rPr>
      </w:pPr>
      <w:r w:rsidRPr="000126AF">
        <w:rPr>
          <w:rFonts w:ascii="Times New Roman" w:hAnsi="Times New Roman" w:cs="Times New Roman"/>
          <w:sz w:val="24"/>
        </w:rPr>
        <w:t xml:space="preserve">В нашей школе более 140 человек имеют значки ГТО: 3 – учителя, </w:t>
      </w:r>
      <w:r w:rsidR="000126AF" w:rsidRPr="000126AF">
        <w:rPr>
          <w:rFonts w:ascii="Times New Roman" w:hAnsi="Times New Roman" w:cs="Times New Roman"/>
          <w:sz w:val="24"/>
        </w:rPr>
        <w:t xml:space="preserve">более </w:t>
      </w:r>
      <w:r w:rsidR="008449EB">
        <w:rPr>
          <w:rFonts w:ascii="Times New Roman" w:hAnsi="Times New Roman" w:cs="Times New Roman"/>
          <w:sz w:val="24"/>
        </w:rPr>
        <w:t>73 золотых значков, 61</w:t>
      </w:r>
      <w:r w:rsidR="000126AF" w:rsidRPr="000126AF">
        <w:rPr>
          <w:rFonts w:ascii="Times New Roman" w:hAnsi="Times New Roman" w:cs="Times New Roman"/>
          <w:sz w:val="24"/>
        </w:rPr>
        <w:t xml:space="preserve"> серебряных и 19 бронзовых.</w:t>
      </w:r>
      <w:r w:rsidR="000126AF">
        <w:rPr>
          <w:rFonts w:ascii="Times New Roman" w:hAnsi="Times New Roman" w:cs="Times New Roman"/>
          <w:sz w:val="24"/>
        </w:rPr>
        <w:t xml:space="preserve"> Ближайшее место сдачи норм ГТО нашей школы – ФСК им. Личутина (ул.</w:t>
      </w:r>
      <w:r w:rsidR="00DC3B07">
        <w:rPr>
          <w:rFonts w:ascii="Times New Roman" w:hAnsi="Times New Roman" w:cs="Times New Roman"/>
          <w:sz w:val="24"/>
        </w:rPr>
        <w:t xml:space="preserve"> </w:t>
      </w:r>
      <w:r w:rsidR="000126AF">
        <w:rPr>
          <w:rFonts w:ascii="Times New Roman" w:hAnsi="Times New Roman" w:cs="Times New Roman"/>
          <w:sz w:val="24"/>
        </w:rPr>
        <w:t>Химиков, 4)</w:t>
      </w:r>
    </w:p>
    <w:p w:rsidR="000126AF" w:rsidRDefault="000126AF" w:rsidP="000126AF">
      <w:pPr>
        <w:jc w:val="center"/>
        <w:rPr>
          <w:rFonts w:ascii="Times New Roman" w:hAnsi="Times New Roman" w:cs="Times New Roman"/>
          <w:b/>
          <w:sz w:val="24"/>
        </w:rPr>
      </w:pPr>
      <w:r w:rsidRPr="000126AF">
        <w:rPr>
          <w:rFonts w:ascii="Times New Roman" w:hAnsi="Times New Roman" w:cs="Times New Roman"/>
          <w:b/>
          <w:sz w:val="24"/>
        </w:rPr>
        <w:t>Какие преимущества даёт значок ГТО и как его получить?</w:t>
      </w:r>
    </w:p>
    <w:p w:rsidR="000126AF" w:rsidRDefault="000126AF" w:rsidP="000126AF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0126AF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При поступлении в ВУЗ отличительные знаки учитываются. Для студентов с золотым значком ГТО предусмотрена повышенная стипендия.</w:t>
      </w:r>
    </w:p>
    <w:p w:rsidR="000126AF" w:rsidRDefault="000126AF" w:rsidP="000126AF">
      <w:pPr>
        <w:shd w:val="clear" w:color="auto" w:fill="FFFFFF"/>
        <w:spacing w:before="90" w:after="300" w:line="240" w:lineRule="auto"/>
        <w:jc w:val="both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  <w:proofErr w:type="spellStart"/>
      <w:r w:rsidRPr="000126AF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СаФУ</w:t>
      </w:r>
      <w:proofErr w:type="spellEnd"/>
      <w:r w:rsidRPr="000126AF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hyperlink r:id="rId5" w:history="1">
        <w:r w:rsidRPr="000126AF">
          <w:rPr>
            <w:rStyle w:val="a6"/>
            <w:rFonts w:ascii="Times New Roman" w:eastAsia="Times New Roman" w:hAnsi="Times New Roman" w:cs="Times New Roman"/>
            <w:sz w:val="28"/>
            <w:szCs w:val="26"/>
            <w:lang w:eastAsia="ru-RU"/>
          </w:rPr>
          <w:t>https://narfu.ru/entrant/bachelor/uchet_dostizheniy/</w:t>
        </w:r>
      </w:hyperlink>
      <w:r w:rsidRPr="000126AF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: </w:t>
      </w:r>
      <w:r w:rsidRPr="000126AF">
        <w:rPr>
          <w:rFonts w:ascii="Times New Roman" w:hAnsi="Times New Roman" w:cs="Times New Roman"/>
          <w:color w:val="333333"/>
          <w:szCs w:val="21"/>
          <w:shd w:val="clear" w:color="auto" w:fill="FFFFFF"/>
        </w:rPr>
        <w:t>наличие золотого знака отличия Всероссийского физкультурно-спортивного комплекса «Готов к труду и обороне» (ГТО) даёт + 4 балла при поступлении при условии что поступающий награжден указанным золотым знаком за выполнение нормативов Комплекса ГТО, установленных для возрастной группы населения Российской Федерации, к которой поступающий относится (относился) в текущем году и (или) в предшествующем году.</w:t>
      </w:r>
    </w:p>
    <w:p w:rsidR="000126AF" w:rsidRDefault="000126AF" w:rsidP="000126AF">
      <w:pPr>
        <w:shd w:val="clear" w:color="auto" w:fill="FFFFFF"/>
        <w:spacing w:before="90" w:after="300" w:line="240" w:lineRule="auto"/>
        <w:jc w:val="both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Систематические занятия физкультурой укрепляют здоровье, увеличивают продолжительность жизни, поднимают жизненный тонус. </w:t>
      </w:r>
    </w:p>
    <w:p w:rsidR="000126AF" w:rsidRPr="008449EB" w:rsidRDefault="000126AF" w:rsidP="008449EB">
      <w:pPr>
        <w:shd w:val="clear" w:color="auto" w:fill="FFFFFF"/>
        <w:spacing w:before="90" w:after="300" w:line="240" w:lineRule="auto"/>
        <w:jc w:val="center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  <w:r w:rsidRPr="00012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участвовать?</w:t>
      </w:r>
    </w:p>
    <w:p w:rsidR="000126AF" w:rsidRDefault="000126AF" w:rsidP="000126AF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принять участие в сдаче нормативов ГТО, следует на сайте </w:t>
      </w:r>
      <w:hyperlink r:id="rId6" w:history="1">
        <w:r w:rsidR="006B1578" w:rsidRPr="009D1985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https://www.gto.ru</w:t>
        </w:r>
      </w:hyperlink>
      <w:r w:rsidR="006B15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126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пройти регистрацию. Заполнить предложенную анкету и добавить к ней 2 фотографии, их размеры 3x4 см.</w:t>
      </w:r>
      <w:r w:rsidR="00197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Здесь прошу провести опрос в классе и уточнить количество зарегистрированных на сайте ГТО, данные внести в таблицу  по ссылке </w:t>
      </w:r>
      <w:hyperlink r:id="rId7" w:history="1">
        <w:r w:rsidR="00390899" w:rsidRPr="0043112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https://docs.google.com/spreadsheets/d/1Pw8opxVEcG67SSn78CqzJa_IXrKsgm3Iv-awyoB_JZ8/edit?usp=sharing</w:t>
        </w:r>
      </w:hyperlink>
      <w:r w:rsidR="00390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4362D" w:rsidRDefault="00F4362D" w:rsidP="00297044">
      <w:pPr>
        <w:shd w:val="clear" w:color="auto" w:fill="FFFFFF"/>
        <w:spacing w:before="90" w:after="30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>Какие испытания (тесты) необходимо пройти?</w:t>
      </w:r>
    </w:p>
    <w:p w:rsidR="00F4362D" w:rsidRPr="00F4362D" w:rsidRDefault="00F4362D" w:rsidP="00F4362D">
      <w:pPr>
        <w:shd w:val="clear" w:color="auto" w:fill="FFFFFF"/>
        <w:spacing w:before="90" w:after="300" w:line="240" w:lineRule="auto"/>
        <w:jc w:val="both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Подробно об этом информацию можно прочитать на сайте ГТО в разделе «Нормативы» </w:t>
      </w:r>
      <w:hyperlink r:id="rId8" w:history="1">
        <w:r w:rsidRPr="00E30D24">
          <w:rPr>
            <w:rStyle w:val="a6"/>
            <w:rFonts w:ascii="Times New Roman" w:hAnsi="Times New Roman" w:cs="Times New Roman"/>
            <w:sz w:val="24"/>
            <w:szCs w:val="21"/>
            <w:shd w:val="clear" w:color="auto" w:fill="FFFFFF"/>
          </w:rPr>
          <w:t>https://www.gto.ru/norms</w:t>
        </w:r>
      </w:hyperlink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 </w:t>
      </w:r>
    </w:p>
    <w:p w:rsidR="000126AF" w:rsidRPr="00297044" w:rsidRDefault="00297044" w:rsidP="00297044">
      <w:pPr>
        <w:shd w:val="clear" w:color="auto" w:fill="FFFFFF"/>
        <w:spacing w:before="90" w:after="30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</w:pPr>
      <w:r w:rsidRPr="00297044"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lastRenderedPageBreak/>
        <w:t>Как подготовиться к сдаче норм ГТО?</w:t>
      </w:r>
    </w:p>
    <w:p w:rsidR="00297044" w:rsidRDefault="00297044" w:rsidP="00297044">
      <w:pPr>
        <w:pStyle w:val="a7"/>
        <w:numPr>
          <w:ilvl w:val="0"/>
          <w:numId w:val="1"/>
        </w:numPr>
        <w:shd w:val="clear" w:color="auto" w:fill="FFFFFF"/>
        <w:spacing w:before="90" w:after="300" w:line="240" w:lineRule="auto"/>
        <w:jc w:val="both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>Ознакомиться с требованиями к сдачам тестов в личном кабинете.</w:t>
      </w:r>
    </w:p>
    <w:p w:rsidR="00297044" w:rsidRDefault="00297044" w:rsidP="00297044">
      <w:pPr>
        <w:pStyle w:val="a7"/>
        <w:numPr>
          <w:ilvl w:val="0"/>
          <w:numId w:val="1"/>
        </w:numPr>
        <w:shd w:val="clear" w:color="auto" w:fill="FFFFFF"/>
        <w:spacing w:before="90" w:after="300" w:line="240" w:lineRule="auto"/>
        <w:jc w:val="both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>Готовься на уроках физической культуры, в секциях и самостоятельно.</w:t>
      </w:r>
    </w:p>
    <w:p w:rsidR="00297044" w:rsidRDefault="00297044" w:rsidP="00297044">
      <w:pPr>
        <w:pStyle w:val="a7"/>
        <w:shd w:val="clear" w:color="auto" w:fill="FFFFFF"/>
        <w:spacing w:before="510" w:after="9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</w:p>
    <w:p w:rsidR="00297044" w:rsidRPr="00297044" w:rsidRDefault="00297044" w:rsidP="00297044">
      <w:pPr>
        <w:pStyle w:val="a7"/>
        <w:shd w:val="clear" w:color="auto" w:fill="FFFFFF"/>
        <w:spacing w:before="51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7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Кого из школьников не допускают к выполнению норм?</w:t>
      </w:r>
    </w:p>
    <w:p w:rsidR="00297044" w:rsidRPr="00297044" w:rsidRDefault="00297044" w:rsidP="00297044">
      <w:pPr>
        <w:pStyle w:val="a7"/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Могут быть допущены только те ученики, которые состоят в основной группе по медицинским показателям. </w:t>
      </w:r>
      <w:r w:rsidRPr="0029704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Учеников из спецгруппы к тестированию не допускают.</w:t>
      </w:r>
      <w:r w:rsidRPr="002970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из подготовительной </w:t>
      </w:r>
      <w:proofErr w:type="spellStart"/>
      <w:r w:rsidRPr="002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медгруппы</w:t>
      </w:r>
      <w:proofErr w:type="spellEnd"/>
      <w:r w:rsidRPr="002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выполнять нормы комплекса только после консультации с врачом (</w:t>
      </w:r>
      <w:r w:rsidRPr="0029704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ГБУЗ АО «АЦЛФ и СМ, ул. Холмогорская, 16, корпус 2)</w:t>
      </w:r>
    </w:p>
    <w:p w:rsidR="00297044" w:rsidRPr="00297044" w:rsidRDefault="00297044" w:rsidP="00297044">
      <w:pPr>
        <w:pStyle w:val="a7"/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297044" w:rsidRDefault="00297044" w:rsidP="00297044">
      <w:pPr>
        <w:pStyle w:val="a7"/>
        <w:shd w:val="clear" w:color="auto" w:fill="FFFFFF"/>
        <w:spacing w:before="51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33"/>
          <w:lang w:eastAsia="ru-RU"/>
        </w:rPr>
      </w:pPr>
      <w:r w:rsidRPr="00297044">
        <w:rPr>
          <w:rFonts w:ascii="Times New Roman" w:eastAsia="Times New Roman" w:hAnsi="Times New Roman" w:cs="Times New Roman"/>
          <w:b/>
          <w:bCs/>
          <w:color w:val="000000"/>
          <w:sz w:val="24"/>
          <w:szCs w:val="33"/>
          <w:lang w:eastAsia="ru-RU"/>
        </w:rPr>
        <w:t>Какой требуется допуск от медиков?</w:t>
      </w:r>
    </w:p>
    <w:p w:rsidR="008449EB" w:rsidRDefault="008449EB" w:rsidP="00297044">
      <w:pPr>
        <w:pStyle w:val="a7"/>
        <w:shd w:val="clear" w:color="auto" w:fill="FFFFFF"/>
        <w:spacing w:before="510" w:after="9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33"/>
          <w:lang w:eastAsia="ru-RU"/>
        </w:rPr>
      </w:pPr>
      <w:r w:rsidRPr="008449EB">
        <w:rPr>
          <w:rFonts w:ascii="Times New Roman" w:eastAsia="Times New Roman" w:hAnsi="Times New Roman" w:cs="Times New Roman"/>
          <w:bCs/>
          <w:color w:val="000000"/>
          <w:sz w:val="24"/>
          <w:szCs w:val="33"/>
          <w:lang w:eastAsia="ru-RU"/>
        </w:rPr>
        <w:t xml:space="preserve">Медицинским работником школы будет написана коллективная справка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33"/>
          <w:lang w:eastAsia="ru-RU"/>
        </w:rPr>
        <w:t>о допуске учащихся основной группы здоровья к сдаче норм ГТО</w:t>
      </w:r>
    </w:p>
    <w:p w:rsidR="008449EB" w:rsidRDefault="008449EB" w:rsidP="00297044">
      <w:pPr>
        <w:pStyle w:val="a7"/>
        <w:shd w:val="clear" w:color="auto" w:fill="FFFFFF"/>
        <w:spacing w:before="510" w:after="9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33"/>
          <w:lang w:eastAsia="ru-RU"/>
        </w:rPr>
      </w:pPr>
    </w:p>
    <w:p w:rsidR="008449EB" w:rsidRDefault="008449EB" w:rsidP="008449EB">
      <w:pPr>
        <w:shd w:val="clear" w:color="auto" w:fill="FFFFFF"/>
        <w:spacing w:before="90" w:after="300" w:line="240" w:lineRule="auto"/>
        <w:jc w:val="center"/>
        <w:rPr>
          <w:rFonts w:ascii="Times New Roman" w:hAnsi="Times New Roman" w:cs="Times New Roman"/>
          <w:b/>
          <w:color w:val="333333"/>
          <w:szCs w:val="21"/>
          <w:shd w:val="clear" w:color="auto" w:fill="FFFFFF"/>
        </w:rPr>
      </w:pPr>
      <w:r w:rsidRPr="008449EB">
        <w:rPr>
          <w:rFonts w:ascii="Times New Roman" w:hAnsi="Times New Roman" w:cs="Times New Roman"/>
          <w:b/>
          <w:color w:val="333333"/>
          <w:szCs w:val="21"/>
          <w:shd w:val="clear" w:color="auto" w:fill="FFFFFF"/>
        </w:rPr>
        <w:t xml:space="preserve">Кто может принять участие в </w:t>
      </w:r>
      <w:r w:rsidR="00D8114F" w:rsidRPr="008449EB">
        <w:rPr>
          <w:rFonts w:ascii="Times New Roman" w:hAnsi="Times New Roman" w:cs="Times New Roman"/>
          <w:b/>
          <w:color w:val="333333"/>
          <w:szCs w:val="21"/>
          <w:shd w:val="clear" w:color="auto" w:fill="FFFFFF"/>
        </w:rPr>
        <w:t>ВФСК ГТО</w:t>
      </w:r>
      <w:r w:rsidR="00D8114F">
        <w:rPr>
          <w:rFonts w:ascii="Times New Roman" w:hAnsi="Times New Roman" w:cs="Times New Roman"/>
          <w:b/>
          <w:color w:val="333333"/>
          <w:szCs w:val="21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b/>
          <w:color w:val="333333"/>
          <w:szCs w:val="21"/>
          <w:shd w:val="clear" w:color="auto" w:fill="FFFFFF"/>
        </w:rPr>
        <w:t>этом году</w:t>
      </w:r>
      <w:r w:rsidRPr="008449EB">
        <w:rPr>
          <w:rFonts w:ascii="Times New Roman" w:hAnsi="Times New Roman" w:cs="Times New Roman"/>
          <w:b/>
          <w:color w:val="333333"/>
          <w:szCs w:val="21"/>
          <w:shd w:val="clear" w:color="auto" w:fill="FFFFFF"/>
        </w:rPr>
        <w:t>?</w:t>
      </w:r>
    </w:p>
    <w:p w:rsidR="008449EB" w:rsidRPr="008449EB" w:rsidRDefault="008449EB" w:rsidP="008449EB">
      <w:pPr>
        <w:pStyle w:val="a7"/>
        <w:numPr>
          <w:ilvl w:val="0"/>
          <w:numId w:val="4"/>
        </w:numPr>
        <w:shd w:val="clear" w:color="auto" w:fill="FFFFFF"/>
        <w:spacing w:before="90" w:after="300" w:line="240" w:lineRule="auto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  <w:r w:rsidRPr="008449EB">
        <w:rPr>
          <w:rFonts w:ascii="Times New Roman" w:hAnsi="Times New Roman" w:cs="Times New Roman"/>
          <w:color w:val="333333"/>
          <w:szCs w:val="21"/>
          <w:shd w:val="clear" w:color="auto" w:fill="FFFFFF"/>
        </w:rPr>
        <w:t>Кто ни разу не принимал участие.</w:t>
      </w:r>
    </w:p>
    <w:p w:rsidR="008449EB" w:rsidRDefault="008449EB" w:rsidP="008449EB">
      <w:pPr>
        <w:pStyle w:val="a7"/>
        <w:numPr>
          <w:ilvl w:val="0"/>
          <w:numId w:val="4"/>
        </w:numPr>
        <w:shd w:val="clear" w:color="auto" w:fill="FFFFFF"/>
        <w:spacing w:before="90" w:after="300" w:line="240" w:lineRule="auto"/>
        <w:rPr>
          <w:rFonts w:ascii="Times New Roman" w:hAnsi="Times New Roman" w:cs="Times New Roman"/>
          <w:b/>
          <w:color w:val="333333"/>
          <w:szCs w:val="21"/>
          <w:shd w:val="clear" w:color="auto" w:fill="FFFFFF"/>
        </w:rPr>
      </w:pPr>
      <w:r w:rsidRPr="008449EB">
        <w:rPr>
          <w:rFonts w:ascii="Times New Roman" w:hAnsi="Times New Roman" w:cs="Times New Roman"/>
          <w:color w:val="333333"/>
          <w:szCs w:val="21"/>
          <w:shd w:val="clear" w:color="auto" w:fill="FFFFFF"/>
        </w:rPr>
        <w:t>Кто принимал участие в прошлом году, но не получилось получить значок</w:t>
      </w:r>
      <w:r>
        <w:rPr>
          <w:rFonts w:ascii="Times New Roman" w:hAnsi="Times New Roman" w:cs="Times New Roman"/>
          <w:b/>
          <w:color w:val="333333"/>
          <w:szCs w:val="21"/>
          <w:shd w:val="clear" w:color="auto" w:fill="FFFFFF"/>
        </w:rPr>
        <w:t>.</w:t>
      </w:r>
    </w:p>
    <w:p w:rsidR="008449EB" w:rsidRDefault="008449EB" w:rsidP="008449EB">
      <w:pPr>
        <w:pStyle w:val="a7"/>
        <w:numPr>
          <w:ilvl w:val="0"/>
          <w:numId w:val="4"/>
        </w:numPr>
        <w:shd w:val="clear" w:color="auto" w:fill="FFFFFF"/>
        <w:spacing w:before="90" w:after="300" w:line="240" w:lineRule="auto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  <w:r w:rsidRPr="008449EB">
        <w:rPr>
          <w:rFonts w:ascii="Times New Roman" w:hAnsi="Times New Roman" w:cs="Times New Roman"/>
          <w:color w:val="333333"/>
          <w:szCs w:val="21"/>
          <w:shd w:val="clear" w:color="auto" w:fill="FFFFFF"/>
        </w:rPr>
        <w:t>Те, кто принимал участие в прошлом году, имеет значок, но перешёл на другую возрастную ступень.</w:t>
      </w:r>
    </w:p>
    <w:p w:rsidR="008449EB" w:rsidRPr="008449EB" w:rsidRDefault="008449EB" w:rsidP="008449EB">
      <w:pPr>
        <w:pStyle w:val="a7"/>
        <w:numPr>
          <w:ilvl w:val="0"/>
          <w:numId w:val="4"/>
        </w:numPr>
        <w:shd w:val="clear" w:color="auto" w:fill="FFFFFF"/>
        <w:spacing w:before="90" w:after="300" w:line="240" w:lineRule="auto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Cs w:val="21"/>
          <w:shd w:val="clear" w:color="auto" w:fill="FFFFFF"/>
        </w:rPr>
        <w:t>Не имеет ограничений по здоровью (об этом см. выше)</w:t>
      </w:r>
    </w:p>
    <w:p w:rsidR="008449EB" w:rsidRPr="008449EB" w:rsidRDefault="008449EB" w:rsidP="00297044">
      <w:pPr>
        <w:pStyle w:val="a7"/>
        <w:shd w:val="clear" w:color="auto" w:fill="FFFFFF"/>
        <w:spacing w:before="510" w:after="9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33"/>
          <w:lang w:eastAsia="ru-RU"/>
        </w:rPr>
      </w:pPr>
    </w:p>
    <w:p w:rsidR="00297044" w:rsidRPr="00297044" w:rsidRDefault="00297044" w:rsidP="00297044">
      <w:pPr>
        <w:shd w:val="clear" w:color="auto" w:fill="FFFFFF"/>
        <w:spacing w:before="510" w:after="90" w:line="240" w:lineRule="auto"/>
        <w:ind w:left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70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один день можно сдать все испытания?</w:t>
      </w:r>
    </w:p>
    <w:p w:rsidR="00297044" w:rsidRPr="00297044" w:rsidRDefault="00297044" w:rsidP="001526AC">
      <w:pPr>
        <w:shd w:val="clear" w:color="auto" w:fill="FFFFFF"/>
        <w:spacing w:before="90" w:after="30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7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 На один норматив дают только одну попытку. Поэтому для получения высоких показателей нужна подготовка. Выполнить все упражнения сразу не получится</w:t>
      </w:r>
    </w:p>
    <w:p w:rsidR="001526AC" w:rsidRDefault="001526AC" w:rsidP="001526AC">
      <w:pPr>
        <w:shd w:val="clear" w:color="auto" w:fill="FFFFFF"/>
        <w:spacing w:before="90" w:after="300" w:line="240" w:lineRule="auto"/>
        <w:ind w:left="709"/>
        <w:jc w:val="center"/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</w:pPr>
      <w:r w:rsidRPr="001526AC"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>Как заполнить заявку?</w:t>
      </w:r>
    </w:p>
    <w:p w:rsidR="001526AC" w:rsidRDefault="001526AC" w:rsidP="001526AC">
      <w:pPr>
        <w:shd w:val="clear" w:color="auto" w:fill="FFFFFF"/>
        <w:spacing w:before="90" w:after="300" w:line="240" w:lineRule="auto"/>
        <w:ind w:left="709"/>
        <w:jc w:val="both"/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Заявка заполняется по форме от руки или на компьютере (см. вложение). Если ученику нет 18 лет, под заявкой родители пишут согласие на его участие в тестировании и обработку персональных данных. Особое внимание надо уделить п.13 «</w:t>
      </w:r>
      <w:r w:rsidRPr="008449EB"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>Перечень выбранных испытаний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 xml:space="preserve">», </w:t>
      </w:r>
      <w:r w:rsidRPr="008449EB">
        <w:rPr>
          <w:rFonts w:ascii="Times New Roman" w:hAnsi="Times New Roman" w:cs="Times New Roman"/>
          <w:b/>
          <w:color w:val="333333"/>
          <w:sz w:val="24"/>
          <w:szCs w:val="21"/>
          <w:shd w:val="clear" w:color="auto" w:fill="FFFFFF"/>
        </w:rPr>
        <w:t>данные о нём находятся в личном кабинете участника</w:t>
      </w:r>
      <w:r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, в заявку их надо только вписать. Можно посоветоваться о выборе испытаний с учителем физической культуры.</w:t>
      </w:r>
    </w:p>
    <w:p w:rsidR="00297044" w:rsidRDefault="00297044" w:rsidP="00297044">
      <w:pPr>
        <w:shd w:val="clear" w:color="auto" w:fill="FFFFFF"/>
        <w:spacing w:before="90" w:after="300" w:line="240" w:lineRule="auto"/>
        <w:ind w:left="709"/>
        <w:jc w:val="both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  <w:bookmarkStart w:id="0" w:name="_GoBack"/>
      <w:bookmarkEnd w:id="0"/>
    </w:p>
    <w:p w:rsidR="00297044" w:rsidRDefault="00297044" w:rsidP="00297044">
      <w:pPr>
        <w:shd w:val="clear" w:color="auto" w:fill="FFFFFF"/>
        <w:spacing w:before="90" w:after="300" w:line="240" w:lineRule="auto"/>
        <w:ind w:left="709"/>
        <w:jc w:val="both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</w:p>
    <w:p w:rsidR="00297044" w:rsidRDefault="00297044" w:rsidP="00297044">
      <w:pPr>
        <w:shd w:val="clear" w:color="auto" w:fill="FFFFFF"/>
        <w:spacing w:before="90" w:after="300" w:line="240" w:lineRule="auto"/>
        <w:ind w:left="709"/>
        <w:jc w:val="both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</w:p>
    <w:p w:rsidR="00297044" w:rsidRPr="00297044" w:rsidRDefault="00297044" w:rsidP="00297044">
      <w:pPr>
        <w:shd w:val="clear" w:color="auto" w:fill="FFFFFF"/>
        <w:spacing w:before="90" w:after="300" w:line="240" w:lineRule="auto"/>
        <w:ind w:left="709"/>
        <w:jc w:val="both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</w:p>
    <w:p w:rsidR="000126AF" w:rsidRPr="000126AF" w:rsidRDefault="000126AF" w:rsidP="000126AF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0126AF" w:rsidRPr="000126AF" w:rsidRDefault="000126AF" w:rsidP="000126AF">
      <w:pPr>
        <w:jc w:val="both"/>
        <w:rPr>
          <w:rFonts w:ascii="Times New Roman" w:hAnsi="Times New Roman" w:cs="Times New Roman"/>
          <w:sz w:val="24"/>
        </w:rPr>
      </w:pPr>
    </w:p>
    <w:p w:rsidR="000126AF" w:rsidRPr="000126AF" w:rsidRDefault="000126AF">
      <w:pPr>
        <w:rPr>
          <w:rFonts w:ascii="Times New Roman" w:hAnsi="Times New Roman" w:cs="Times New Roman"/>
          <w:sz w:val="24"/>
        </w:rPr>
      </w:pPr>
    </w:p>
    <w:p w:rsidR="00072DEF" w:rsidRDefault="00072DEF"/>
    <w:sectPr w:rsidR="00072DEF" w:rsidSect="000126AF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63D9A"/>
    <w:multiLevelType w:val="hybridMultilevel"/>
    <w:tmpl w:val="52CE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7785C"/>
    <w:multiLevelType w:val="hybridMultilevel"/>
    <w:tmpl w:val="C1AA1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C4940"/>
    <w:multiLevelType w:val="hybridMultilevel"/>
    <w:tmpl w:val="2E5AAAF4"/>
    <w:lvl w:ilvl="0" w:tplc="A08C9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8C0CFC"/>
    <w:multiLevelType w:val="hybridMultilevel"/>
    <w:tmpl w:val="E82A1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EF"/>
    <w:rsid w:val="000126AF"/>
    <w:rsid w:val="00072DEF"/>
    <w:rsid w:val="00122CE9"/>
    <w:rsid w:val="001526AC"/>
    <w:rsid w:val="00197930"/>
    <w:rsid w:val="001C0BE1"/>
    <w:rsid w:val="00297044"/>
    <w:rsid w:val="00390899"/>
    <w:rsid w:val="006B1578"/>
    <w:rsid w:val="008449EB"/>
    <w:rsid w:val="00AE2511"/>
    <w:rsid w:val="00D8114F"/>
    <w:rsid w:val="00DC3B07"/>
    <w:rsid w:val="00F4362D"/>
    <w:rsid w:val="00FA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D1D8"/>
  <w15:chartTrackingRefBased/>
  <w15:docId w15:val="{BC806D85-AD30-4370-BE1C-3B457D49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DEF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2970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2DE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72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DE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126A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9704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970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-renderblock">
    <w:name w:val="article-render__block"/>
    <w:basedOn w:val="a"/>
    <w:rsid w:val="00297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8449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to.ru/nor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Pw8opxVEcG67SSn78CqzJa_IXrKsgm3Iv-awyoB_JZ8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to.ru" TargetMode="External"/><Relationship Id="rId5" Type="http://schemas.openxmlformats.org/officeDocument/2006/relationships/hyperlink" Target="https://narfu.ru/entrant/bachelor/uchet_dostizheni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2022-01-23T10:38:00Z</dcterms:created>
  <dcterms:modified xsi:type="dcterms:W3CDTF">2022-01-23T10:38:00Z</dcterms:modified>
</cp:coreProperties>
</file>